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24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386</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Вихорь Антона Денисовича</w:t>
      </w:r>
      <w:r>
        <w:rPr>
          <w:rFonts w:ascii="Times New Roman CYR" w:eastAsia="Times New Roman CYR" w:hAnsi="Times New Roman CYR" w:cs="Times New Roman CYR"/>
        </w:rPr>
        <w:t xml:space="preserve">, </w:t>
      </w:r>
      <w:r>
        <w:rPr>
          <w:rStyle w:val="cat-UserDefinedgrp-25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13.01.2026</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xml:space="preserve">., проживающий по адресу: </w:t>
      </w:r>
      <w:r>
        <w:rPr>
          <w:rStyle w:val="cat-UserDefinedgrp-26rplc-15"/>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75</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188105</w:t>
      </w:r>
      <w:r>
        <w:rPr>
          <w:rFonts w:ascii="Times New Roman CYR" w:eastAsia="Times New Roman CYR" w:hAnsi="Times New Roman CYR" w:cs="Times New Roman CYR"/>
        </w:rPr>
        <w:t>8625</w:t>
      </w:r>
      <w:r>
        <w:rPr>
          <w:rFonts w:ascii="Times New Roman CYR" w:eastAsia="Times New Roman CYR" w:hAnsi="Times New Roman CYR" w:cs="Times New Roman CYR"/>
        </w:rPr>
        <w:t>1024024428</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24.10</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19.05</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24.10</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карточкой учета транспортного средства</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уведомлением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ти числится не уплатившим штраф в установленные законном сроки;</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Вихорь Антона Денисовича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одной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тысяч</w:t>
      </w:r>
      <w:r>
        <w:rPr>
          <w:rFonts w:ascii="Times New Roman CYR" w:eastAsia="Times New Roman CYR" w:hAnsi="Times New Roman CYR" w:cs="Times New Roman CYR"/>
        </w:rPr>
        <w:t>и пятисот</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(15</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0412365400285003862620115</w:t>
      </w:r>
    </w:p>
    <w:p>
      <w:pPr>
        <w:spacing w:before="0" w:after="0"/>
        <w:jc w:val="both"/>
      </w:pP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0"/>
      </w:pPr>
    </w:p>
    <w:p>
      <w:pPr>
        <w:spacing w:before="0" w:after="0"/>
      </w:pPr>
      <w:r>
        <w:rPr>
          <w:rStyle w:val="cat-UserDefinedgrp-27rplc-37"/>
          <w:rFonts w:ascii="Times New Roman CYR" w:eastAsia="Times New Roman CYR" w:hAnsi="Times New Roman CYR" w:cs="Times New Roman CYR"/>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5rplc-7">
    <w:name w:val="cat-UserDefined grp-25 rplc-7"/>
    <w:basedOn w:val="DefaultParagraphFont"/>
  </w:style>
  <w:style w:type="character" w:customStyle="1" w:styleId="cat-UserDefinedgrp-26rplc-15">
    <w:name w:val="cat-UserDefined grp-26 rplc-15"/>
    <w:basedOn w:val="DefaultParagraphFont"/>
  </w:style>
  <w:style w:type="character" w:customStyle="1" w:styleId="cat-UserDefinedgrp-27rplc-37">
    <w:name w:val="cat-UserDefined grp-27 rplc-3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